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89326" w14:textId="25FB834F" w:rsidR="00050B0E" w:rsidRDefault="00050B0E" w:rsidP="00050B0E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noProof/>
          <w:cs/>
        </w:rPr>
        <w:drawing>
          <wp:inline distT="0" distB="0" distL="0" distR="0" wp14:anchorId="4D83BB57" wp14:editId="1F2BE14F">
            <wp:extent cx="1704975" cy="14478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772" cy="144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5AFAB" w14:textId="6FA3EBFB" w:rsidR="009B0195" w:rsidRPr="009B0195" w:rsidRDefault="009B0195" w:rsidP="00050B0E">
      <w:pPr>
        <w:ind w:firstLine="720"/>
        <w:rPr>
          <w:rFonts w:ascii="TH SarabunIT๙" w:hAnsi="TH SarabunIT๙" w:cs="TH SarabunIT๙"/>
          <w:color w:val="000000" w:themeColor="text1"/>
          <w:sz w:val="44"/>
          <w:szCs w:val="44"/>
        </w:rPr>
      </w:pPr>
      <w:r w:rsidRPr="009B0195">
        <w:rPr>
          <w:rFonts w:ascii="TH SarabunIT๙" w:hAnsi="TH SarabunIT๙" w:cs="TH SarabunIT๙"/>
          <w:b/>
          <w:bCs/>
          <w:color w:val="000000" w:themeColor="text1"/>
          <w:sz w:val="44"/>
          <w:szCs w:val="44"/>
          <w:cs/>
        </w:rPr>
        <w:t>มาตรการป้องกันการละเว้นการปฏิบัติหน้าที่ในการบังคับใช้กฎหมายเกี่ยวกับป้ายโฆษณาบนทางสาธารณะ</w:t>
      </w:r>
    </w:p>
    <w:p w14:paraId="46048F1B" w14:textId="66C03AED" w:rsidR="009B0195" w:rsidRDefault="009B0195" w:rsidP="009B0195">
      <w:pPr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</w:pPr>
      <w:r w:rsidRPr="009B0195">
        <w:rPr>
          <w:rFonts w:ascii="TH SarabunIT๙" w:hAnsi="TH SarabunIT๙" w:cs="TH SarabunIT๙"/>
          <w:color w:val="000000" w:themeColor="text1"/>
          <w:sz w:val="36"/>
          <w:szCs w:val="36"/>
        </w:rPr>
        <w:t>               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ด้วยกรมส่งเสริมการปกครองท้องถิ่นได้รับแจ้งจากกระทรวงมหาดไทยว่า  สำนักเลขาธิการคณะรัฐมนตรี  เมื่อวันที่  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</w:rPr>
        <w:t>8  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มกราคม  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</w:rPr>
        <w:t>2562  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เรื่อง  มาตรการป้องกันการละเว้น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   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การปฏิบัติหน้าที่ในการบังคับใช้กฎหมายเ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กี่ยว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กับป้ายโฆษณาบนทางสาธารณะที่คณะกรรมการ  ป.ป.ช.  เสนอ  และมอบหมายให้กระทรวงมหาดไทยรับมาตรการป้องกันการละเว้นการปฏิบัติหน้าที่ในการบังคับใช้กฎหมายเกี่ยวกับป้ายโฆษณาบนทางสาธารณะพิจารณาดำเนินการ  ซึ่งกระทรวงมหาดไทยได้มอบหมายให้กรมส่งเสริมการปกครองท้องถิ่นพิจารณาดำเนินการและแจ้งหมายงานที่เกี่ยวข้องต่อ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ไป</w:t>
      </w:r>
    </w:p>
    <w:p w14:paraId="053DC02D" w14:textId="77777777" w:rsidR="009B0195" w:rsidRDefault="009B0195" w:rsidP="009B0195">
      <w:pPr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9B0195">
        <w:rPr>
          <w:rFonts w:ascii="TH SarabunIT๙" w:hAnsi="TH SarabunIT๙" w:cs="TH SarabunIT๙"/>
          <w:color w:val="000000" w:themeColor="text1"/>
          <w:sz w:val="36"/>
          <w:szCs w:val="36"/>
        </w:rPr>
        <w:t>               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เพื่อให้การดำเนินงานในเรื่องดังกล่าวเป็นไปด้วยความเรียบร้อย  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บ้านลำนาว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  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จึง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  </w:t>
      </w:r>
      <w:r w:rsidRPr="009B0195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สามารถแจ้งเบาะแสป้ายโฆษณา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</w:rPr>
        <w:t>  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หรือสิ่งอื่นใดที่รุกล้ำทางสาธารณะที่ไม่ชอบด้วยกฎหมาย  </w:t>
      </w:r>
    </w:p>
    <w:p w14:paraId="04176790" w14:textId="6738FBF0" w:rsidR="009B0195" w:rsidRDefault="009B0195" w:rsidP="009B0195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1. 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หมายเลข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โทรศัพท์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 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075-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</w:rPr>
        <w:t> </w:t>
      </w:r>
      <w:r>
        <w:rPr>
          <w:rFonts w:ascii="TH SarabunIT๙" w:hAnsi="TH SarabunIT๙" w:cs="TH SarabunIT๙"/>
          <w:color w:val="000000" w:themeColor="text1"/>
          <w:sz w:val="36"/>
          <w:szCs w:val="36"/>
        </w:rPr>
        <w:t>809135</w:t>
      </w:r>
    </w:p>
    <w:p w14:paraId="3E6EB150" w14:textId="77777777" w:rsidR="00050B0E" w:rsidRDefault="009B0195" w:rsidP="00050B0E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2. 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เว็บไซด์ขององค์การบริหารส่วนตำบล</w:t>
      </w:r>
      <w:r w:rsidR="00050B0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บ้านลำนาว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</w:rPr>
        <w:t> </w:t>
      </w:r>
    </w:p>
    <w:p w14:paraId="49C103BE" w14:textId="749F44FB" w:rsidR="009B0195" w:rsidRDefault="00050B0E" w:rsidP="00050B0E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3.</w:t>
      </w:r>
      <w:r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</w:t>
      </w:r>
      <w:r w:rsidR="009B0195"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ที่ทำการ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สำนักงาน</w:t>
      </w:r>
      <w:r w:rsidR="009B0195"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องค์การบริหารส่วนตำบ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ลบ้านลำนาว</w:t>
      </w:r>
      <w:r w:rsidR="009B0195" w:rsidRPr="009B0195">
        <w:rPr>
          <w:rFonts w:ascii="TH SarabunIT๙" w:hAnsi="TH SarabunIT๙" w:cs="TH SarabunIT๙"/>
          <w:color w:val="000000" w:themeColor="text1"/>
          <w:sz w:val="36"/>
          <w:szCs w:val="36"/>
        </w:rPr>
        <w:t> </w:t>
      </w:r>
      <w:r>
        <w:rPr>
          <w:rFonts w:ascii="TH SarabunIT๙" w:hAnsi="TH SarabunIT๙" w:cs="TH SarabunIT๙"/>
          <w:color w:val="000000" w:themeColor="text1"/>
          <w:sz w:val="36"/>
          <w:szCs w:val="36"/>
        </w:rPr>
        <w:t>8/5</w:t>
      </w:r>
      <w:r w:rsidR="009B0195" w:rsidRPr="009B0195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="009B0195"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หมู่ที่ 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15</w:t>
      </w:r>
      <w:r w:rsidR="009B0195" w:rsidRPr="009B0195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="009B0195"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ตำบล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       บ้านลำนาว </w:t>
      </w:r>
      <w:r w:rsidR="009B0195" w:rsidRPr="009B019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อำเภอ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บางขัน จังหวัดนครศรีธรรมราช 80360</w:t>
      </w:r>
    </w:p>
    <w:p w14:paraId="1D263EE2" w14:textId="5F471494" w:rsidR="00AE6E9D" w:rsidRDefault="00AE6E9D" w:rsidP="00050B0E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14:paraId="44ED5F9C" w14:textId="6179C873" w:rsidR="00AE6E9D" w:rsidRDefault="00AE6E9D" w:rsidP="00050B0E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14:paraId="180BC962" w14:textId="173973C5" w:rsidR="00AE6E9D" w:rsidRDefault="00AE6E9D" w:rsidP="00050B0E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14:paraId="121B04C4" w14:textId="31928F86" w:rsidR="00AE6E9D" w:rsidRDefault="00AE6E9D" w:rsidP="00050B0E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14:paraId="5E98C39F" w14:textId="25959097" w:rsidR="00AE6E9D" w:rsidRDefault="00AE6E9D" w:rsidP="00050B0E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14:paraId="48FC9076" w14:textId="77777777" w:rsidR="00AE6E9D" w:rsidRDefault="00AE6E9D" w:rsidP="00050B0E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14:paraId="22847C3D" w14:textId="77777777" w:rsidR="00AE6E9D" w:rsidRDefault="00AE6E9D" w:rsidP="00050B0E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14:paraId="34EC8EC0" w14:textId="475CA389" w:rsidR="00AE6E9D" w:rsidRDefault="00AE6E9D" w:rsidP="00AE6E9D">
      <w:pPr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/>
          <w:noProof/>
          <w:color w:val="000000" w:themeColor="text1"/>
          <w:sz w:val="36"/>
          <w:szCs w:val="36"/>
        </w:rPr>
        <w:drawing>
          <wp:inline distT="0" distB="0" distL="0" distR="0" wp14:anchorId="29A79A04" wp14:editId="0D27B82E">
            <wp:extent cx="6657975" cy="4000500"/>
            <wp:effectExtent l="0" t="0" r="952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A8A72" w14:textId="5412A951" w:rsidR="00AE6E9D" w:rsidRDefault="00AE6E9D" w:rsidP="00AE6E9D">
      <w:pPr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14:paraId="739A175B" w14:textId="5541843A" w:rsidR="009B0195" w:rsidRDefault="00AE6E9D" w:rsidP="00AE6E9D">
      <w:pPr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/>
          <w:noProof/>
          <w:color w:val="000000" w:themeColor="text1"/>
          <w:sz w:val="36"/>
          <w:szCs w:val="36"/>
        </w:rPr>
        <w:drawing>
          <wp:inline distT="0" distB="0" distL="0" distR="0" wp14:anchorId="7ADF8708" wp14:editId="1A7820A1">
            <wp:extent cx="6657975" cy="3743325"/>
            <wp:effectExtent l="0" t="0" r="9525" b="952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0195" w:rsidSect="00AE6E9D">
      <w:pgSz w:w="11906" w:h="16838" w:code="9"/>
      <w:pgMar w:top="1440" w:right="707" w:bottom="144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95"/>
    <w:rsid w:val="00050B0E"/>
    <w:rsid w:val="005B3B95"/>
    <w:rsid w:val="0074790B"/>
    <w:rsid w:val="009B0195"/>
    <w:rsid w:val="00AE6E9D"/>
    <w:rsid w:val="00D5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FE538"/>
  <w15:chartTrackingRefBased/>
  <w15:docId w15:val="{02848EA0-1EC1-44B3-A62F-9B7A769B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019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9B01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1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4855F-E569-477C-ABA8-8EE65AC28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2021-07-20T04:33:00Z</cp:lastPrinted>
  <dcterms:created xsi:type="dcterms:W3CDTF">2021-07-20T04:17:00Z</dcterms:created>
  <dcterms:modified xsi:type="dcterms:W3CDTF">2021-07-20T04:48:00Z</dcterms:modified>
</cp:coreProperties>
</file>